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9" w:rsidRPr="00410467" w:rsidRDefault="00056A79" w:rsidP="00410467">
      <w:pPr>
        <w:spacing w:line="0" w:lineRule="atLeast"/>
        <w:ind w:left="10620" w:firstLine="708"/>
        <w:rPr>
          <w:rFonts w:ascii="Cambria" w:eastAsia="Arial" w:hAnsi="Cambria"/>
          <w:b/>
          <w:sz w:val="22"/>
          <w:szCs w:val="22"/>
        </w:rPr>
      </w:pPr>
      <w:r w:rsidRPr="00410467">
        <w:rPr>
          <w:rFonts w:ascii="Cambria" w:eastAsia="Arial" w:hAnsi="Cambria"/>
          <w:b/>
          <w:sz w:val="22"/>
          <w:szCs w:val="22"/>
        </w:rPr>
        <w:t xml:space="preserve">Załącznik nr 1a do Formularza oferty </w:t>
      </w:r>
    </w:p>
    <w:p w:rsidR="00056A79" w:rsidRPr="00410467" w:rsidRDefault="00056A79" w:rsidP="00056A79">
      <w:pPr>
        <w:spacing w:line="0" w:lineRule="atLeast"/>
        <w:ind w:left="160"/>
        <w:rPr>
          <w:rFonts w:ascii="Cambria" w:eastAsia="Arial" w:hAnsi="Cambria"/>
          <w:sz w:val="22"/>
          <w:szCs w:val="22"/>
        </w:rPr>
      </w:pPr>
    </w:p>
    <w:p w:rsidR="00056A79" w:rsidRPr="00410467" w:rsidRDefault="00056A79" w:rsidP="00056A79">
      <w:pPr>
        <w:spacing w:line="0" w:lineRule="atLeast"/>
        <w:ind w:left="160"/>
        <w:rPr>
          <w:rFonts w:ascii="Cambria" w:eastAsia="Arial" w:hAnsi="Cambria"/>
          <w:sz w:val="22"/>
          <w:szCs w:val="22"/>
        </w:rPr>
      </w:pPr>
    </w:p>
    <w:p w:rsidR="00056A79" w:rsidRPr="00410467" w:rsidRDefault="00056A79" w:rsidP="00056A79">
      <w:pPr>
        <w:pStyle w:val="Nagwek1"/>
        <w:jc w:val="center"/>
        <w:rPr>
          <w:rFonts w:eastAsia="Arial"/>
          <w:sz w:val="22"/>
          <w:szCs w:val="22"/>
        </w:rPr>
      </w:pPr>
      <w:r w:rsidRPr="00410467">
        <w:rPr>
          <w:rFonts w:eastAsia="Arial"/>
          <w:sz w:val="22"/>
          <w:szCs w:val="22"/>
        </w:rPr>
        <w:t>PARAMETRY PRZEDMIOTU ZAMÓWIENIA</w:t>
      </w:r>
    </w:p>
    <w:p w:rsidR="00AC761D" w:rsidRPr="00410467" w:rsidRDefault="00AC761D" w:rsidP="00AC761D">
      <w:pPr>
        <w:widowControl w:val="0"/>
        <w:tabs>
          <w:tab w:val="left" w:pos="4608"/>
        </w:tabs>
        <w:suppressAutoHyphens/>
        <w:jc w:val="center"/>
        <w:rPr>
          <w:rFonts w:ascii="Cambria" w:hAnsi="Cambria"/>
          <w:b/>
          <w:sz w:val="22"/>
          <w:szCs w:val="22"/>
        </w:rPr>
      </w:pPr>
      <w:r w:rsidRPr="00410467">
        <w:rPr>
          <w:rFonts w:ascii="Cambria" w:hAnsi="Cambria"/>
          <w:b/>
          <w:sz w:val="22"/>
          <w:szCs w:val="22"/>
        </w:rPr>
        <w:t>„</w:t>
      </w:r>
      <w:r w:rsidRPr="00410467">
        <w:rPr>
          <w:rStyle w:val="Pogrubienie"/>
          <w:rFonts w:ascii="Cambria" w:hAnsi="Cambria"/>
          <w:i/>
          <w:iCs/>
          <w:color w:val="000000"/>
          <w:sz w:val="22"/>
          <w:szCs w:val="22"/>
        </w:rPr>
        <w:t>Zakup i dostawa nowego ciągnika rolniczego</w:t>
      </w:r>
      <w:r w:rsidRPr="00410467">
        <w:rPr>
          <w:rFonts w:ascii="Cambria" w:hAnsi="Cambria"/>
          <w:b/>
          <w:sz w:val="22"/>
          <w:szCs w:val="22"/>
        </w:rPr>
        <w:t>”</w:t>
      </w:r>
    </w:p>
    <w:p w:rsidR="00056A79" w:rsidRPr="00410467" w:rsidRDefault="00056A79" w:rsidP="00056A79">
      <w:pPr>
        <w:spacing w:line="0" w:lineRule="atLeast"/>
        <w:ind w:left="160"/>
        <w:rPr>
          <w:rFonts w:ascii="Cambria" w:eastAsia="Arial" w:hAnsi="Cambria"/>
          <w:sz w:val="22"/>
          <w:szCs w:val="22"/>
        </w:rPr>
      </w:pPr>
    </w:p>
    <w:p w:rsidR="00056A79" w:rsidRPr="00410467" w:rsidRDefault="00056A79" w:rsidP="00056A79">
      <w:pPr>
        <w:spacing w:line="257" w:lineRule="exact"/>
        <w:rPr>
          <w:rFonts w:ascii="Cambria" w:eastAsia="Times New Roman" w:hAnsi="Cambria"/>
          <w:sz w:val="22"/>
          <w:szCs w:val="22"/>
        </w:rPr>
      </w:pPr>
    </w:p>
    <w:p w:rsidR="00056A79" w:rsidRPr="00410467" w:rsidRDefault="00056A79" w:rsidP="00056A79">
      <w:pPr>
        <w:spacing w:line="0" w:lineRule="atLeast"/>
        <w:ind w:left="160"/>
        <w:rPr>
          <w:rFonts w:ascii="Cambria" w:eastAsia="Times New Roman" w:hAnsi="Cambria"/>
          <w:sz w:val="22"/>
          <w:szCs w:val="22"/>
        </w:rPr>
      </w:pPr>
      <w:r w:rsidRPr="00410467">
        <w:rPr>
          <w:rFonts w:ascii="Cambria" w:eastAsia="Times New Roman" w:hAnsi="Cambria"/>
          <w:sz w:val="22"/>
          <w:szCs w:val="22"/>
        </w:rPr>
        <w:t>Marka …………………………….</w:t>
      </w:r>
    </w:p>
    <w:p w:rsidR="00056A79" w:rsidRPr="00410467" w:rsidRDefault="00056A79" w:rsidP="00056A79">
      <w:pPr>
        <w:spacing w:line="12" w:lineRule="exact"/>
        <w:rPr>
          <w:rFonts w:ascii="Cambria" w:eastAsia="Times New Roman" w:hAnsi="Cambria"/>
          <w:sz w:val="22"/>
          <w:szCs w:val="22"/>
        </w:rPr>
      </w:pPr>
    </w:p>
    <w:p w:rsidR="00056A79" w:rsidRPr="00410467" w:rsidRDefault="00056A79" w:rsidP="00056A79">
      <w:pPr>
        <w:spacing w:line="0" w:lineRule="atLeast"/>
        <w:ind w:left="160"/>
        <w:rPr>
          <w:rFonts w:ascii="Cambria" w:eastAsia="Times New Roman" w:hAnsi="Cambria"/>
          <w:sz w:val="22"/>
          <w:szCs w:val="22"/>
        </w:rPr>
      </w:pPr>
      <w:r w:rsidRPr="00410467">
        <w:rPr>
          <w:rFonts w:ascii="Cambria" w:eastAsia="Times New Roman" w:hAnsi="Cambria"/>
          <w:sz w:val="22"/>
          <w:szCs w:val="22"/>
        </w:rPr>
        <w:t>Model …………………………….</w:t>
      </w:r>
    </w:p>
    <w:p w:rsidR="00AC761D" w:rsidRPr="00410467" w:rsidRDefault="00056A79" w:rsidP="00410467">
      <w:pPr>
        <w:spacing w:line="0" w:lineRule="atLeast"/>
        <w:rPr>
          <w:rFonts w:ascii="Cambria" w:hAnsi="Cambria" w:cs="Calibri"/>
          <w:sz w:val="22"/>
          <w:szCs w:val="22"/>
        </w:rPr>
      </w:pP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="00077007" w:rsidRPr="00410467">
        <w:rPr>
          <w:rFonts w:ascii="Cambria" w:hAnsi="Cambria" w:cs="Calibri"/>
          <w:sz w:val="22"/>
          <w:szCs w:val="22"/>
        </w:rPr>
        <w:tab/>
      </w:r>
      <w:r w:rsidR="00077007"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</w:p>
    <w:p w:rsidR="00410467" w:rsidRDefault="00410467" w:rsidP="00410467">
      <w:pPr>
        <w:spacing w:line="0" w:lineRule="atLeast"/>
        <w:ind w:left="16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 w:rsidRPr="00410467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</w:p>
    <w:p w:rsidR="00667116" w:rsidRPr="00410467" w:rsidRDefault="00667116" w:rsidP="00410467">
      <w:pPr>
        <w:spacing w:line="0" w:lineRule="atLeast"/>
        <w:ind w:left="160"/>
        <w:rPr>
          <w:rFonts w:ascii="Cambria" w:eastAsia="Times New Roman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7763"/>
        <w:gridCol w:w="6457"/>
      </w:tblGrid>
      <w:tr w:rsidR="00410467" w:rsidRPr="00410467" w:rsidTr="00530323">
        <w:trPr>
          <w:tblHeader/>
        </w:trPr>
        <w:tc>
          <w:tcPr>
            <w:tcW w:w="7763" w:type="dxa"/>
          </w:tcPr>
          <w:p w:rsidR="00410467" w:rsidRPr="00410467" w:rsidRDefault="00410467" w:rsidP="00477FA2">
            <w:pPr>
              <w:suppressAutoHyphens/>
              <w:spacing w:line="276" w:lineRule="auto"/>
              <w:ind w:left="720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 xml:space="preserve">Warunki wymagane przez zamawiającego 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>Warunki oferowane przez Wykonawcę podać/opisać</w:t>
            </w:r>
          </w:p>
        </w:tc>
      </w:tr>
      <w:tr w:rsidR="00410467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10467" w:rsidRPr="00410467" w:rsidRDefault="00410467" w:rsidP="00477FA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>Silnik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diesel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-niskoemisyjny, TIER.4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- 6 cylindrowy, 4 zawory na cylinder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pojemność nie mniejszej niż 6,7 l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o mocy znamionowej nie mniejszej ni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ż</w:t>
            </w:r>
            <w:r w:rsidRPr="004104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145KM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turbosprężarka i chłodnica międzystopniowa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zbiornik ADBLUE min.37 l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pojemność zbiornika paliwa min 230l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10467" w:rsidRPr="00410467" w:rsidRDefault="00410467" w:rsidP="00477FA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>Skrzynia biegów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322D80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-</w:t>
            </w:r>
            <w:r w:rsidR="00410467" w:rsidRPr="00410467">
              <w:rPr>
                <w:rFonts w:ascii="Cambria" w:hAnsi="Cambria"/>
                <w:bCs/>
                <w:color w:val="000000"/>
                <w:sz w:val="22"/>
                <w:szCs w:val="22"/>
              </w:rPr>
              <w:t>SEMI- POWERSHIFT (max. prędkość jazdy 40km/h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410467">
              <w:rPr>
                <w:rFonts w:ascii="Cambria" w:hAnsi="Cambria"/>
                <w:bCs/>
                <w:color w:val="000000"/>
                <w:sz w:val="22"/>
                <w:szCs w:val="22"/>
              </w:rPr>
              <w:t>- typ sprzęgła: wielotarczowe, mokre, sterowane elektrohydrauliczne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410467">
              <w:rPr>
                <w:rFonts w:ascii="Cambria" w:hAnsi="Cambria"/>
                <w:bCs/>
                <w:color w:val="000000"/>
                <w:sz w:val="22"/>
                <w:szCs w:val="22"/>
              </w:rPr>
              <w:t>- dwa tryby jazdy (polowy i drogowy)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10467" w:rsidRPr="00410467" w:rsidRDefault="00410467" w:rsidP="00477FA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>Przednia i tylna oś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–sztywna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– elektro-hydrauliczna blokada mechanizmu różnicowego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-blokada mechanizmu różnicowego z elektrohydraulicznym sterowaniem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hamulec ręczny: wielotarczowy, uruchamiany mechanicznie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elektrohydrauliczna blokada mechanizmu różnicowego osi tylnej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oś tylna kołnierzowa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77FA2" w:rsidRPr="00410467" w:rsidRDefault="00477FA2" w:rsidP="00477FA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lastRenderedPageBreak/>
              <w:t>Hydraulika: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- 3 pary wyjść hydraulicznych sterowanych mechanicznie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pompa w układzie zamkniętym o wydatku min 113l/min i ciśnieniu 210 bar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niezależna pompa układu kierowniczego i smarowania wydajności min. 47l/min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 xml:space="preserve">- przyciski sterujące TUZ i WOM na błotnikach, 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 w:cs="Mangal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max. udźwig tylnego TUZ dla: - siłowników 2x90mm w układzie CCLS od 7500-8000 kg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77FA2" w:rsidRPr="00410467" w:rsidRDefault="00477FA2" w:rsidP="00477FA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410467">
              <w:rPr>
                <w:rFonts w:ascii="Cambria" w:hAnsi="Cambria"/>
                <w:b/>
                <w:sz w:val="22"/>
                <w:szCs w:val="22"/>
              </w:rPr>
              <w:t>Wał odbioru mocy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 w:cs="Mangal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niezależny z wielotarczowym sprzęgłem mokrym, napęd przenoszony bezpośrednio z koła zamachowego silnika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załączany elektrohydraulicznie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selekcja prędkości regulowana z kabiny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możliwość zamontowania 2 typów wałków: 6- i 21-wypustowych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77FA2" w:rsidRPr="00477FA2" w:rsidRDefault="00477FA2" w:rsidP="00477F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  <w:t>Kabina:</w:t>
            </w: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i w:val="0"/>
                <w:iCs w:val="0"/>
                <w:sz w:val="22"/>
                <w:szCs w:val="22"/>
              </w:rPr>
              <w:t xml:space="preserve">- </w:t>
            </w:r>
            <w:r w:rsidRPr="00477FA2">
              <w:rPr>
                <w:rFonts w:ascii="Cambria" w:hAnsi="Cambria"/>
                <w:sz w:val="22"/>
                <w:szCs w:val="22"/>
              </w:rPr>
              <w:t>kabina wysoka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477FA2">
              <w:rPr>
                <w:rFonts w:ascii="Cambria" w:hAnsi="Cambria"/>
                <w:sz w:val="22"/>
                <w:szCs w:val="22"/>
              </w:rPr>
              <w:t>klimatyzowana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  <w:t>-</w:t>
            </w:r>
            <w:r w:rsidRPr="00477FA2">
              <w:rPr>
                <w:rFonts w:ascii="Cambria" w:hAnsi="Cambria"/>
                <w:sz w:val="22"/>
                <w:szCs w:val="22"/>
              </w:rPr>
              <w:t xml:space="preserve"> szerokie drzwi wejściowe z obu stron montowane na tylnych słupkach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477FA2">
              <w:rPr>
                <w:rFonts w:ascii="Cambria" w:hAnsi="Cambria"/>
                <w:sz w:val="22"/>
                <w:szCs w:val="22"/>
              </w:rPr>
              <w:t>konstrukcja oparta na 4 słupkach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477FA2">
              <w:rPr>
                <w:rFonts w:ascii="Cambria" w:hAnsi="Cambria"/>
                <w:sz w:val="22"/>
                <w:szCs w:val="22"/>
              </w:rPr>
              <w:t>instalacja radiowa plus radio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Fonts w:ascii="Cambria" w:hAnsi="Cambria"/>
                <w:sz w:val="22"/>
                <w:szCs w:val="22"/>
              </w:rPr>
              <w:t>- fotel operatora regulowany w poziomie i w pionie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Fonts w:ascii="Cambria" w:hAnsi="Cambria"/>
                <w:sz w:val="22"/>
                <w:szCs w:val="22"/>
              </w:rPr>
              <w:t>- fotel operatora regulowany pneumatycznie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Fonts w:ascii="Cambria" w:hAnsi="Cambria"/>
                <w:sz w:val="22"/>
                <w:szCs w:val="22"/>
              </w:rPr>
              <w:t>- oświetlenie minimum 6 l</w:t>
            </w:r>
            <w:r>
              <w:rPr>
                <w:rFonts w:ascii="Cambria" w:hAnsi="Cambria"/>
                <w:sz w:val="22"/>
                <w:szCs w:val="22"/>
              </w:rPr>
              <w:t>amp roboczych w technologii LED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477FA2" w:rsidRPr="00477FA2" w:rsidRDefault="00477FA2" w:rsidP="00477F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  <w:t>Ogumienie:</w:t>
            </w: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- przód 480x65/28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- tył 600x65/38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477FA2" w:rsidRDefault="00477FA2" w:rsidP="00477FA2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477FA2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-</w:t>
            </w:r>
            <w:r w:rsidRPr="00477FA2">
              <w:rPr>
                <w:rStyle w:val="Uwydatnienie"/>
                <w:rFonts w:ascii="Cambria" w:hAnsi="Cambria"/>
                <w:i w:val="0"/>
                <w:iCs w:val="0"/>
                <w:sz w:val="22"/>
                <w:szCs w:val="22"/>
              </w:rPr>
              <w:t xml:space="preserve"> obręcze kół spawane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60851" w:rsidRPr="00410467" w:rsidTr="006F0768">
        <w:tc>
          <w:tcPr>
            <w:tcW w:w="14220" w:type="dxa"/>
            <w:gridSpan w:val="2"/>
            <w:shd w:val="clear" w:color="auto" w:fill="BFBFBF" w:themeFill="background1" w:themeFillShade="BF"/>
          </w:tcPr>
          <w:p w:rsidR="00B60851" w:rsidRPr="00410467" w:rsidRDefault="00B60851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  <w:t>Wyposażenie dodatkowe:</w:t>
            </w:r>
          </w:p>
        </w:tc>
      </w:tr>
      <w:tr w:rsidR="00477FA2" w:rsidRPr="00410467" w:rsidTr="00530323">
        <w:tc>
          <w:tcPr>
            <w:tcW w:w="7763" w:type="dxa"/>
          </w:tcPr>
          <w:p w:rsidR="00477FA2" w:rsidRPr="00530323" w:rsidRDefault="00530323" w:rsidP="00530323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>
              <w:rPr>
                <w:rStyle w:val="Uwydatnienie"/>
                <w:b/>
                <w:bCs/>
              </w:rPr>
              <w:t xml:space="preserve">- </w:t>
            </w:r>
            <w:r w:rsidRPr="00530323">
              <w:rPr>
                <w:rFonts w:ascii="Cambria" w:hAnsi="Cambria"/>
                <w:sz w:val="22"/>
                <w:szCs w:val="22"/>
              </w:rPr>
              <w:t>wycieraczka tylnej szyby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77FA2" w:rsidRPr="00410467" w:rsidTr="00530323">
        <w:tc>
          <w:tcPr>
            <w:tcW w:w="7763" w:type="dxa"/>
          </w:tcPr>
          <w:p w:rsidR="00477FA2" w:rsidRPr="00530323" w:rsidRDefault="00530323" w:rsidP="00530323">
            <w:pPr>
              <w:spacing w:line="276" w:lineRule="auto"/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</w:rPr>
            </w:pPr>
            <w:r w:rsidRPr="00530323">
              <w:rPr>
                <w:rFonts w:ascii="Cambria" w:hAnsi="Cambria"/>
                <w:sz w:val="22"/>
                <w:szCs w:val="22"/>
              </w:rPr>
              <w:t>-siedzenie pasażera i pas bezpieczeństwa</w:t>
            </w:r>
          </w:p>
        </w:tc>
        <w:tc>
          <w:tcPr>
            <w:tcW w:w="6457" w:type="dxa"/>
          </w:tcPr>
          <w:p w:rsidR="00477FA2" w:rsidRPr="00410467" w:rsidRDefault="00477FA2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530323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mechaniczny lub elektryczny odłącznik masy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530323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dolny zaczep rolniczy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530323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lastRenderedPageBreak/>
              <w:t>- górny zaczep regulowany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530323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lewa lampa błyskowa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530323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 xml:space="preserve">- pneumatyczna instalacja </w:t>
            </w:r>
            <w:r w:rsidRPr="004B07A1">
              <w:rPr>
                <w:rFonts w:ascii="Cambria" w:hAnsi="Cambria"/>
                <w:sz w:val="22"/>
                <w:szCs w:val="22"/>
              </w:rPr>
              <w:t xml:space="preserve">hamulcowa, </w:t>
            </w:r>
            <w:r w:rsidR="004B07A1" w:rsidRPr="004B07A1">
              <w:rPr>
                <w:rFonts w:ascii="Cambria" w:hAnsi="Cambria"/>
                <w:sz w:val="22"/>
                <w:szCs w:val="22"/>
              </w:rPr>
              <w:t>O</w:t>
            </w:r>
            <w:r w:rsidRPr="004B07A1">
              <w:rPr>
                <w:rFonts w:ascii="Cambria" w:hAnsi="Cambria"/>
                <w:sz w:val="22"/>
                <w:szCs w:val="22"/>
              </w:rPr>
              <w:t>WV i jednoobwodowa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410467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–</w:t>
            </w:r>
            <w:r w:rsidRPr="00410467">
              <w:rPr>
                <w:rFonts w:ascii="Cambria" w:hAnsi="Cambria"/>
                <w:sz w:val="22"/>
                <w:szCs w:val="22"/>
              </w:rPr>
              <w:t xml:space="preserve"> roleta przeciwsłoneczna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410467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elektro-hydrauliczna blokada mechanizmu różnicowego tylnej osi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410467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 skrzynka na narzędzia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410467" w:rsidRDefault="00530323" w:rsidP="005303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10467">
              <w:rPr>
                <w:rFonts w:ascii="Cambria" w:hAnsi="Cambria"/>
                <w:sz w:val="22"/>
                <w:szCs w:val="22"/>
              </w:rPr>
              <w:t>-</w:t>
            </w:r>
            <w:r w:rsidRPr="0041046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10467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tylne błotniki pełne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  <w:tcBorders>
              <w:top w:val="single" w:sz="4" w:space="0" w:color="auto"/>
            </w:tcBorders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10467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–</w:t>
            </w:r>
            <w:r w:rsidRPr="00410467">
              <w:rPr>
                <w:rStyle w:val="Pogrubienie"/>
                <w:rFonts w:ascii="Cambria" w:hAnsi="Cambria"/>
                <w:b w:val="0"/>
                <w:bCs w:val="0"/>
                <w:sz w:val="22"/>
                <w:szCs w:val="22"/>
              </w:rPr>
              <w:t xml:space="preserve"> polska instrukcja obsługi,</w:t>
            </w:r>
          </w:p>
        </w:tc>
        <w:tc>
          <w:tcPr>
            <w:tcW w:w="6457" w:type="dxa"/>
            <w:tcBorders>
              <w:top w:val="single" w:sz="4" w:space="0" w:color="auto"/>
            </w:tcBorders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530323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4B07A1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  <w:t>–</w:t>
            </w:r>
            <w:r w:rsidRPr="004B07A1">
              <w:rPr>
                <w:rStyle w:val="Pogrubienie"/>
                <w:rFonts w:ascii="Cambria" w:hAnsi="Cambria"/>
                <w:b w:val="0"/>
                <w:bCs w:val="0"/>
                <w:sz w:val="22"/>
                <w:szCs w:val="22"/>
              </w:rPr>
              <w:t xml:space="preserve"> tylna osłona przed słońcem,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</w:pPr>
          </w:p>
        </w:tc>
      </w:tr>
      <w:tr w:rsidR="00530323" w:rsidRPr="00410467" w:rsidTr="00530323">
        <w:tc>
          <w:tcPr>
            <w:tcW w:w="7763" w:type="dxa"/>
          </w:tcPr>
          <w:p w:rsidR="00530323" w:rsidRPr="00410467" w:rsidRDefault="004B07A1" w:rsidP="00477FA2">
            <w:pPr>
              <w:pStyle w:val="NormalnyWeb"/>
              <w:spacing w:before="0" w:beforeAutospacing="0" w:after="0" w:afterAutospacing="0" w:line="276" w:lineRule="auto"/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</w:pPr>
            <w:r w:rsidRPr="00957E4A">
              <w:rPr>
                <w:rStyle w:val="Pogrubienie"/>
                <w:rFonts w:ascii="Cambria" w:hAnsi="Cambria"/>
                <w:b w:val="0"/>
                <w:bCs w:val="0"/>
              </w:rPr>
              <w:t xml:space="preserve">- </w:t>
            </w:r>
            <w:r w:rsidRPr="00957E4A">
              <w:rPr>
                <w:rFonts w:ascii="Cambria" w:hAnsi="Cambria" w:cs="Arial"/>
              </w:rPr>
              <w:t>przedni TUZ obciążnik min 500 kg</w:t>
            </w:r>
          </w:p>
        </w:tc>
        <w:tc>
          <w:tcPr>
            <w:tcW w:w="6457" w:type="dxa"/>
          </w:tcPr>
          <w:p w:rsidR="00530323" w:rsidRPr="00410467" w:rsidRDefault="00530323" w:rsidP="00477FA2">
            <w:pPr>
              <w:pStyle w:val="NormalnyWeb"/>
              <w:spacing w:before="0" w:beforeAutospacing="0" w:after="0" w:afterAutospacing="0" w:line="276" w:lineRule="auto"/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B07A1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B07A1">
              <w:rPr>
                <w:rFonts w:ascii="Cambria" w:hAnsi="Cambria" w:cs="Arial"/>
                <w:sz w:val="22"/>
                <w:szCs w:val="22"/>
              </w:rPr>
              <w:t xml:space="preserve">- belka </w:t>
            </w:r>
            <w:r w:rsidR="004B07A1" w:rsidRPr="004B07A1">
              <w:rPr>
                <w:rFonts w:ascii="Cambria" w:hAnsi="Cambria" w:cs="Arial"/>
                <w:sz w:val="22"/>
                <w:szCs w:val="22"/>
              </w:rPr>
              <w:t>polowa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B07A1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B07A1">
              <w:rPr>
                <w:rFonts w:ascii="Cambria" w:hAnsi="Cambria" w:cs="Arial"/>
                <w:sz w:val="22"/>
                <w:szCs w:val="22"/>
              </w:rPr>
              <w:t>- śruba centralna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B07A1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B07A1">
              <w:rPr>
                <w:rFonts w:ascii="Cambria" w:hAnsi="Cambria" w:cs="Arial"/>
                <w:sz w:val="22"/>
                <w:szCs w:val="22"/>
              </w:rPr>
              <w:t>- komplet kół i sworzni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</w:tr>
      <w:tr w:rsidR="00530323" w:rsidRPr="00410467" w:rsidTr="00530323">
        <w:tc>
          <w:tcPr>
            <w:tcW w:w="14220" w:type="dxa"/>
            <w:gridSpan w:val="2"/>
            <w:shd w:val="clear" w:color="auto" w:fill="BFBFBF" w:themeFill="background1" w:themeFillShade="BF"/>
          </w:tcPr>
          <w:p w:rsidR="00530323" w:rsidRPr="00410467" w:rsidRDefault="00530323" w:rsidP="00477FA2">
            <w:pPr>
              <w:numPr>
                <w:ilvl w:val="0"/>
                <w:numId w:val="2"/>
              </w:numPr>
              <w:spacing w:line="276" w:lineRule="auto"/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b/>
                <w:sz w:val="22"/>
                <w:szCs w:val="22"/>
              </w:rPr>
              <w:t>Wymagane dokumenty pojazdu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:</w:t>
            </w: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 instrukcja obsługi i dokumentacja techniczno-ruchowa w j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ę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zyku polskim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instrukcja przegl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ą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dów, konserwacji i napraw w j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ę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zyku polskim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 katalog cz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ęś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ci zamiennych n</w:t>
            </w:r>
            <w:r w:rsidR="00086F04">
              <w:rPr>
                <w:rFonts w:ascii="Cambria" w:eastAsia="Times New Roman" w:hAnsi="Cambria" w:cs="Times New Roman"/>
                <w:sz w:val="22"/>
                <w:szCs w:val="22"/>
              </w:rPr>
              <w:t>a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 xml:space="preserve"> płycie CD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 xml:space="preserve">- 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ś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wiadectwo homologacji do ruchu w Polsce oraz wszelkie inne dokumenty umożliwiające rejestrację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i dopuszczenie do ruchu drogowego w Polsce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- karta gwarancyjna wraz ze szczegółowymi warunkami gwarancji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  <w:tr w:rsidR="00410467" w:rsidRPr="00410467" w:rsidTr="00530323">
        <w:tc>
          <w:tcPr>
            <w:tcW w:w="7763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/>
                <w:sz w:val="22"/>
                <w:szCs w:val="22"/>
              </w:rPr>
            </w:pPr>
            <w:r w:rsidRPr="00410467">
              <w:rPr>
                <w:rFonts w:ascii="Cambria" w:eastAsia="Times New Roman" w:hAnsi="Cambria"/>
                <w:sz w:val="22"/>
                <w:szCs w:val="22"/>
              </w:rPr>
              <w:t xml:space="preserve">- 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wykaz obowi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ą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zkowych przegl</w:t>
            </w:r>
            <w:r w:rsidRPr="00410467">
              <w:rPr>
                <w:rFonts w:ascii="Cambria" w:eastAsia="Times New Roman" w:hAnsi="Cambria"/>
                <w:sz w:val="22"/>
                <w:szCs w:val="22"/>
              </w:rPr>
              <w:t>ą</w:t>
            </w:r>
            <w:r w:rsidRPr="00410467">
              <w:rPr>
                <w:rFonts w:ascii="Cambria" w:eastAsia="Times New Roman" w:hAnsi="Cambria" w:cs="Times New Roman"/>
                <w:sz w:val="22"/>
                <w:szCs w:val="22"/>
              </w:rPr>
              <w:t>dów gwarancyjnych</w:t>
            </w:r>
          </w:p>
        </w:tc>
        <w:tc>
          <w:tcPr>
            <w:tcW w:w="6457" w:type="dxa"/>
          </w:tcPr>
          <w:p w:rsidR="00410467" w:rsidRPr="00410467" w:rsidRDefault="00410467" w:rsidP="00477FA2">
            <w:pPr>
              <w:spacing w:line="276" w:lineRule="auto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410467" w:rsidRPr="00410467" w:rsidRDefault="00477FA2" w:rsidP="00410467">
      <w:pPr>
        <w:pStyle w:val="Listapunktowana"/>
        <w:spacing w:line="276" w:lineRule="auto"/>
        <w:jc w:val="both"/>
        <w:rPr>
          <w:rFonts w:ascii="Cambria" w:eastAsia="Andale Sans UI" w:hAnsi="Cambria" w:cs="Arial"/>
          <w:bCs/>
          <w:kern w:val="2"/>
          <w:sz w:val="22"/>
          <w:szCs w:val="22"/>
          <w:lang w:eastAsia="zh-CN"/>
        </w:rPr>
      </w:pPr>
      <w:r>
        <w:rPr>
          <w:rFonts w:ascii="Cambria" w:eastAsia="Andale Sans UI" w:hAnsi="Cambria" w:cs="Arial"/>
          <w:bCs/>
          <w:kern w:val="2"/>
          <w:sz w:val="22"/>
          <w:szCs w:val="22"/>
          <w:lang w:eastAsia="zh-CN"/>
        </w:rPr>
        <w:br w:type="textWrapping" w:clear="all"/>
      </w:r>
    </w:p>
    <w:p w:rsidR="00E40CFB" w:rsidRPr="00410467" w:rsidRDefault="00E40CFB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2"/>
          <w:szCs w:val="22"/>
          <w:lang w:eastAsia="ar-SA"/>
        </w:rPr>
      </w:pPr>
    </w:p>
    <w:p w:rsidR="00E40CFB" w:rsidRPr="00410467" w:rsidRDefault="00E40CFB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2"/>
          <w:szCs w:val="22"/>
          <w:lang w:eastAsia="ar-SA"/>
        </w:rPr>
      </w:pPr>
    </w:p>
    <w:p w:rsidR="00FC0E83" w:rsidRPr="00410467" w:rsidRDefault="00FC0E83" w:rsidP="00FC0E83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410467">
        <w:rPr>
          <w:rFonts w:ascii="Cambria" w:hAnsi="Cambria"/>
          <w:b/>
          <w:sz w:val="22"/>
          <w:szCs w:val="22"/>
          <w:u w:val="single"/>
        </w:rPr>
        <w:t>Oferta, która nie spełnia określonych warunków zostanie odrzucona.</w:t>
      </w:r>
      <w:r w:rsidRPr="00410467">
        <w:rPr>
          <w:rFonts w:ascii="Cambria" w:hAnsi="Cambria"/>
          <w:sz w:val="22"/>
          <w:szCs w:val="22"/>
          <w:u w:val="single"/>
        </w:rPr>
        <w:t xml:space="preserve"> </w:t>
      </w:r>
    </w:p>
    <w:p w:rsidR="00FC0E83" w:rsidRPr="00410467" w:rsidRDefault="00FC0E83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2"/>
          <w:szCs w:val="22"/>
          <w:lang w:eastAsia="ar-SA"/>
        </w:rPr>
      </w:pPr>
    </w:p>
    <w:p w:rsidR="00FC0E83" w:rsidRPr="00410467" w:rsidRDefault="00FC0E83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2"/>
          <w:szCs w:val="22"/>
          <w:lang w:eastAsia="ar-SA"/>
        </w:rPr>
      </w:pPr>
    </w:p>
    <w:p w:rsidR="00077007" w:rsidRPr="00410467" w:rsidRDefault="00B60851" w:rsidP="00077007">
      <w:pPr>
        <w:tabs>
          <w:tab w:val="left" w:pos="5715"/>
        </w:tabs>
        <w:suppressAutoHyphens/>
        <w:spacing w:before="120"/>
        <w:rPr>
          <w:rFonts w:ascii="Cambria" w:hAnsi="Cambria" w:cs="Tahoma"/>
          <w:kern w:val="1"/>
          <w:sz w:val="22"/>
          <w:szCs w:val="22"/>
          <w:lang w:eastAsia="ar-SA"/>
        </w:rPr>
      </w:pPr>
      <w:r>
        <w:rPr>
          <w:rFonts w:ascii="Cambria" w:hAnsi="Cambria" w:cs="Tahoma"/>
          <w:kern w:val="1"/>
          <w:sz w:val="22"/>
          <w:szCs w:val="22"/>
          <w:lang w:eastAsia="ar-SA"/>
        </w:rPr>
        <w:t>Data:…………………………………………..</w:t>
      </w:r>
    </w:p>
    <w:p w:rsidR="00077007" w:rsidRPr="00410467" w:rsidRDefault="00077007" w:rsidP="00077007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ind w:left="3452"/>
        <w:rPr>
          <w:rFonts w:ascii="Cambria" w:hAnsi="Cambria" w:cs="Tahoma"/>
          <w:i/>
          <w:kern w:val="1"/>
          <w:sz w:val="22"/>
          <w:szCs w:val="22"/>
          <w:lang w:eastAsia="ar-SA"/>
        </w:rPr>
      </w:pPr>
      <w:r w:rsidRPr="00410467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 xml:space="preserve">                            </w:t>
      </w:r>
      <w:r w:rsidR="00B60851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ab/>
      </w:r>
      <w:r w:rsidR="00B60851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ab/>
      </w:r>
      <w:r w:rsidR="00B60851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ab/>
      </w:r>
      <w:r w:rsidRPr="00410467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 xml:space="preserve">   ……………………………………………………..</w:t>
      </w:r>
      <w:r w:rsidRPr="00410467">
        <w:rPr>
          <w:rFonts w:ascii="Cambria" w:hAnsi="Cambria" w:cs="Tahoma"/>
          <w:bCs/>
          <w:i/>
          <w:iCs/>
          <w:spacing w:val="2"/>
          <w:kern w:val="1"/>
          <w:sz w:val="22"/>
          <w:szCs w:val="22"/>
          <w:lang w:eastAsia="ar-SA"/>
        </w:rPr>
        <w:tab/>
      </w:r>
    </w:p>
    <w:p w:rsidR="00077007" w:rsidRPr="00410467" w:rsidRDefault="00077007" w:rsidP="00077007">
      <w:pPr>
        <w:shd w:val="clear" w:color="auto" w:fill="FFFFFF"/>
        <w:tabs>
          <w:tab w:val="left" w:pos="2941"/>
          <w:tab w:val="right" w:pos="10207"/>
        </w:tabs>
        <w:suppressAutoHyphens/>
        <w:rPr>
          <w:rFonts w:ascii="Cambria" w:hAnsi="Cambria"/>
          <w:kern w:val="1"/>
          <w:sz w:val="22"/>
          <w:szCs w:val="22"/>
          <w:lang w:eastAsia="ar-SA"/>
        </w:rPr>
      </w:pPr>
      <w:r w:rsidRPr="00410467">
        <w:rPr>
          <w:rFonts w:ascii="Cambria" w:hAnsi="Cambria" w:cs="Tahoma"/>
          <w:i/>
          <w:kern w:val="1"/>
          <w:sz w:val="22"/>
          <w:szCs w:val="22"/>
          <w:lang w:eastAsia="ar-SA"/>
        </w:rPr>
        <w:t xml:space="preserve">                                                                      </w:t>
      </w:r>
      <w:r w:rsidR="00973757" w:rsidRPr="00410467">
        <w:rPr>
          <w:rFonts w:ascii="Cambria" w:hAnsi="Cambria" w:cs="Tahoma"/>
          <w:i/>
          <w:kern w:val="1"/>
          <w:sz w:val="22"/>
          <w:szCs w:val="22"/>
          <w:lang w:eastAsia="ar-SA"/>
        </w:rPr>
        <w:t xml:space="preserve">                            </w:t>
      </w:r>
      <w:r w:rsidR="00B60851">
        <w:rPr>
          <w:rFonts w:ascii="Cambria" w:hAnsi="Cambria" w:cs="Tahoma"/>
          <w:i/>
          <w:kern w:val="1"/>
          <w:sz w:val="22"/>
          <w:szCs w:val="22"/>
          <w:lang w:eastAsia="ar-SA"/>
        </w:rPr>
        <w:tab/>
      </w:r>
      <w:r w:rsidR="00B60851">
        <w:rPr>
          <w:rFonts w:ascii="Cambria" w:hAnsi="Cambria" w:cs="Tahoma"/>
          <w:i/>
          <w:kern w:val="1"/>
          <w:sz w:val="22"/>
          <w:szCs w:val="22"/>
          <w:lang w:eastAsia="ar-SA"/>
        </w:rPr>
        <w:tab/>
      </w:r>
      <w:r w:rsidR="00B60851">
        <w:rPr>
          <w:rFonts w:ascii="Cambria" w:hAnsi="Cambria" w:cs="Tahoma"/>
          <w:i/>
          <w:kern w:val="1"/>
          <w:sz w:val="22"/>
          <w:szCs w:val="22"/>
          <w:lang w:eastAsia="ar-SA"/>
        </w:rPr>
        <w:tab/>
      </w:r>
      <w:r w:rsidR="00973757" w:rsidRPr="00410467">
        <w:rPr>
          <w:rFonts w:ascii="Cambria" w:hAnsi="Cambria" w:cs="Tahoma"/>
          <w:i/>
          <w:kern w:val="1"/>
          <w:sz w:val="22"/>
          <w:szCs w:val="22"/>
          <w:lang w:eastAsia="ar-SA"/>
        </w:rPr>
        <w:t xml:space="preserve">(podpis </w:t>
      </w:r>
      <w:r w:rsidRPr="00410467">
        <w:rPr>
          <w:rFonts w:ascii="Cambria" w:hAnsi="Cambria" w:cs="Tahoma"/>
          <w:i/>
          <w:kern w:val="1"/>
          <w:sz w:val="22"/>
          <w:szCs w:val="22"/>
          <w:lang w:eastAsia="ar-SA"/>
        </w:rPr>
        <w:t>Wykonawcy/Wykonawców)</w:t>
      </w:r>
    </w:p>
    <w:p w:rsidR="00F90C62" w:rsidRPr="00410467" w:rsidRDefault="00F90C62" w:rsidP="00056A79">
      <w:pPr>
        <w:rPr>
          <w:rFonts w:ascii="Cambria" w:hAnsi="Cambria"/>
          <w:sz w:val="22"/>
          <w:szCs w:val="22"/>
        </w:rPr>
      </w:pPr>
    </w:p>
    <w:sectPr w:rsidR="00F90C62" w:rsidRPr="00410467" w:rsidSect="0041046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3B" w:rsidRDefault="00606A3B" w:rsidP="00077007">
      <w:r>
        <w:separator/>
      </w:r>
    </w:p>
  </w:endnote>
  <w:endnote w:type="continuationSeparator" w:id="1">
    <w:p w:rsidR="00606A3B" w:rsidRDefault="00606A3B" w:rsidP="0007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67735"/>
      <w:docPartObj>
        <w:docPartGallery w:val="Page Numbers (Bottom of Page)"/>
        <w:docPartUnique/>
      </w:docPartObj>
    </w:sdtPr>
    <w:sdtContent>
      <w:p w:rsidR="00077007" w:rsidRDefault="00C379C7">
        <w:pPr>
          <w:pStyle w:val="Stopka"/>
          <w:jc w:val="center"/>
        </w:pPr>
        <w:fldSimple w:instr=" PAGE   \* MERGEFORMAT ">
          <w:r w:rsidR="00980E2C">
            <w:rPr>
              <w:noProof/>
            </w:rPr>
            <w:t>3</w:t>
          </w:r>
        </w:fldSimple>
      </w:p>
    </w:sdtContent>
  </w:sdt>
  <w:p w:rsidR="00077007" w:rsidRDefault="00077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3B" w:rsidRDefault="00606A3B" w:rsidP="00077007">
      <w:r>
        <w:separator/>
      </w:r>
    </w:p>
  </w:footnote>
  <w:footnote w:type="continuationSeparator" w:id="1">
    <w:p w:rsidR="00606A3B" w:rsidRDefault="00606A3B" w:rsidP="0007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2E2"/>
    <w:multiLevelType w:val="hybridMultilevel"/>
    <w:tmpl w:val="FE9E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BDB"/>
    <w:multiLevelType w:val="hybridMultilevel"/>
    <w:tmpl w:val="EFF40A00"/>
    <w:lvl w:ilvl="0" w:tplc="E96A3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E6BD0"/>
    <w:multiLevelType w:val="multilevel"/>
    <w:tmpl w:val="1C1A9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A79"/>
    <w:rsid w:val="0001743B"/>
    <w:rsid w:val="00056A79"/>
    <w:rsid w:val="00077007"/>
    <w:rsid w:val="00086F04"/>
    <w:rsid w:val="000C18FE"/>
    <w:rsid w:val="00195B03"/>
    <w:rsid w:val="00200E2F"/>
    <w:rsid w:val="00322D80"/>
    <w:rsid w:val="00410467"/>
    <w:rsid w:val="00477FA2"/>
    <w:rsid w:val="00483FDF"/>
    <w:rsid w:val="004903E4"/>
    <w:rsid w:val="004B07A1"/>
    <w:rsid w:val="00530323"/>
    <w:rsid w:val="005E00C1"/>
    <w:rsid w:val="005E2A52"/>
    <w:rsid w:val="00606A3B"/>
    <w:rsid w:val="00667116"/>
    <w:rsid w:val="006B433B"/>
    <w:rsid w:val="006E70F6"/>
    <w:rsid w:val="008A0B69"/>
    <w:rsid w:val="008B16F5"/>
    <w:rsid w:val="009226EF"/>
    <w:rsid w:val="00936676"/>
    <w:rsid w:val="00973757"/>
    <w:rsid w:val="00980E2C"/>
    <w:rsid w:val="009C583A"/>
    <w:rsid w:val="00AA07EE"/>
    <w:rsid w:val="00AA4FA0"/>
    <w:rsid w:val="00AC761D"/>
    <w:rsid w:val="00B41548"/>
    <w:rsid w:val="00B60851"/>
    <w:rsid w:val="00C379C7"/>
    <w:rsid w:val="00D1243F"/>
    <w:rsid w:val="00D42F13"/>
    <w:rsid w:val="00DA42D4"/>
    <w:rsid w:val="00E40CFB"/>
    <w:rsid w:val="00F178A6"/>
    <w:rsid w:val="00F427C6"/>
    <w:rsid w:val="00F90C62"/>
    <w:rsid w:val="00FC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right="72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79"/>
    <w:pPr>
      <w:spacing w:line="240" w:lineRule="auto"/>
      <w:ind w:left="0" w:right="0" w:firstLine="0"/>
    </w:pPr>
    <w:rPr>
      <w:rFonts w:ascii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A79"/>
    <w:pPr>
      <w:keepNext/>
      <w:suppressAutoHyphens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A7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table" w:styleId="Tabela-Siatka">
    <w:name w:val="Table Grid"/>
    <w:basedOn w:val="Standardowy"/>
    <w:uiPriority w:val="59"/>
    <w:rsid w:val="00056A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7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007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007"/>
    <w:rPr>
      <w:rFonts w:ascii="Calibri" w:hAnsi="Calibri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C761D"/>
    <w:rPr>
      <w:b/>
      <w:bCs/>
    </w:rPr>
  </w:style>
  <w:style w:type="paragraph" w:styleId="NormalnyWeb">
    <w:name w:val="Normal (Web)"/>
    <w:basedOn w:val="Normalny"/>
    <w:uiPriority w:val="99"/>
    <w:unhideWhenUsed/>
    <w:rsid w:val="00410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410467"/>
    <w:pPr>
      <w:ind w:left="283" w:hanging="283"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410467"/>
    <w:rPr>
      <w:i/>
      <w:iCs/>
    </w:rPr>
  </w:style>
  <w:style w:type="paragraph" w:styleId="Akapitzlist">
    <w:name w:val="List Paragraph"/>
    <w:basedOn w:val="Normalny"/>
    <w:uiPriority w:val="34"/>
    <w:qFormat/>
    <w:rsid w:val="0047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nia">
      <a:majorFont>
        <a:latin typeface="Calibri"/>
        <a:ea typeface=""/>
        <a:cs typeface=""/>
      </a:majorFont>
      <a:minorFont>
        <a:latin typeface="Brush Script M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423C-F30E-4DA3-B710-D795B8C3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Olechnowicz</dc:creator>
  <cp:lastModifiedBy>Użytkownik systemu Windows</cp:lastModifiedBy>
  <cp:revision>19</cp:revision>
  <cp:lastPrinted>2018-11-06T10:41:00Z</cp:lastPrinted>
  <dcterms:created xsi:type="dcterms:W3CDTF">2018-10-04T10:21:00Z</dcterms:created>
  <dcterms:modified xsi:type="dcterms:W3CDTF">2018-11-06T11:11:00Z</dcterms:modified>
</cp:coreProperties>
</file>